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4B" w:rsidRPr="004460F4" w:rsidRDefault="004460F4" w:rsidP="00A2754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Pr="004460F4">
        <w:rPr>
          <w:rFonts w:cstheme="minorHAnsi"/>
          <w:b/>
          <w:bCs/>
          <w:sz w:val="28"/>
          <w:szCs w:val="28"/>
        </w:rPr>
        <w:t xml:space="preserve">  </w:t>
      </w:r>
      <w:r w:rsidR="00A2754B" w:rsidRPr="004460F4">
        <w:rPr>
          <w:rFonts w:cstheme="minorHAnsi"/>
          <w:b/>
          <w:bCs/>
          <w:sz w:val="28"/>
          <w:szCs w:val="28"/>
        </w:rPr>
        <w:t>Консультации для родителей «Готовность ребёнка к школе»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A2754B" w:rsidRPr="004460F4" w:rsidRDefault="00A2754B" w:rsidP="00A2754B">
      <w:pPr>
        <w:rPr>
          <w:rFonts w:cstheme="minorHAnsi"/>
          <w:b/>
          <w:sz w:val="24"/>
          <w:szCs w:val="24"/>
        </w:rPr>
      </w:pPr>
      <w:r w:rsidRPr="004460F4">
        <w:rPr>
          <w:rFonts w:cstheme="minorHAnsi"/>
          <w:b/>
          <w:sz w:val="24"/>
          <w:szCs w:val="24"/>
        </w:rPr>
        <w:t>Физиологическая готовность ребенка к школе.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A2754B" w:rsidRPr="005470ED" w:rsidRDefault="00A2754B" w:rsidP="00A2754B">
      <w:pPr>
        <w:rPr>
          <w:rFonts w:cstheme="minorHAnsi"/>
          <w:b/>
          <w:sz w:val="24"/>
          <w:szCs w:val="24"/>
        </w:rPr>
      </w:pPr>
      <w:r w:rsidRPr="005470ED">
        <w:rPr>
          <w:rFonts w:cstheme="minorHAnsi"/>
          <w:b/>
          <w:sz w:val="24"/>
          <w:szCs w:val="24"/>
        </w:rPr>
        <w:t>Психологическая готовность ребенка к школе.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 </w:t>
      </w:r>
      <w:r w:rsidRPr="004460F4">
        <w:rPr>
          <w:rFonts w:cstheme="minorHAnsi"/>
          <w:sz w:val="24"/>
          <w:szCs w:val="24"/>
          <w:u w:val="single"/>
        </w:rPr>
        <w:t>1. Интеллектуальная готовность к школе означает: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к первому классу у ребенка должен быть запас определенных знаний (речь о них пойдет ниже);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ребенок должен стремиться к получению новых знаний, то есть он должен быть любознателен;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должны соответствовать возрасту развитие памяти, речи, мышления.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  <w:u w:val="single"/>
        </w:rPr>
        <w:t>2. Личностная и социальная готовность подразумевает следующее: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proofErr w:type="gramStart"/>
      <w:r w:rsidRPr="004460F4">
        <w:rPr>
          <w:rFonts w:cstheme="minorHAnsi"/>
          <w:sz w:val="24"/>
          <w:szCs w:val="24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нравственное развитие, ребенок должен понимать, что хорошо, а что – плохо;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lastRenderedPageBreak/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  <w:u w:val="single"/>
        </w:rPr>
        <w:t>3. Эмоционально-волевая готовность ребенка к школе предполагает: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понимание ребенком, почему он идет в школу, важность обучения;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наличие интереса к учению и получению новых знаний;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2754B" w:rsidRPr="005470ED" w:rsidRDefault="00A2754B" w:rsidP="00A2754B">
      <w:pPr>
        <w:rPr>
          <w:rFonts w:cstheme="minorHAnsi"/>
          <w:b/>
          <w:sz w:val="24"/>
          <w:szCs w:val="24"/>
        </w:rPr>
      </w:pPr>
      <w:r w:rsidRPr="005470ED">
        <w:rPr>
          <w:rFonts w:cstheme="minorHAnsi"/>
          <w:b/>
          <w:sz w:val="24"/>
          <w:szCs w:val="24"/>
        </w:rPr>
        <w:t xml:space="preserve"> Познавательная готовность ребенка к школе.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1) Внимание.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Заниматься каким-либо делом, не отвлекаясь, в течение двадцати-тридцати минут.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Находить сходства и отличия между предметами, картинками.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2) Математика.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Цифры от 0 до 10.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Прямой счет от 1 до 10 и обратный счет от 10 до 1.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Арифметические знаки</w:t>
      </w:r>
      <w:proofErr w:type="gramStart"/>
      <w:r w:rsidRPr="004460F4">
        <w:rPr>
          <w:rFonts w:cstheme="minorHAnsi"/>
          <w:sz w:val="24"/>
          <w:szCs w:val="24"/>
        </w:rPr>
        <w:t>: « », «-«, «=».</w:t>
      </w:r>
      <w:proofErr w:type="gramEnd"/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Деление круга, квадрата напополам, четыре части.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proofErr w:type="gramStart"/>
      <w:r w:rsidRPr="004460F4">
        <w:rPr>
          <w:rFonts w:cstheme="minorHAnsi"/>
          <w:sz w:val="24"/>
          <w:szCs w:val="24"/>
        </w:rPr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3) Память.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lastRenderedPageBreak/>
        <w:t>• Запоминание 10-12 картинок.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Рассказывание по памяти стишков, скороговорок, пословиц, сказок и т.п.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Пересказ  текста из 4-5 предложений.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4) Мышление.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proofErr w:type="gramStart"/>
      <w:r w:rsidRPr="004460F4">
        <w:rPr>
          <w:rFonts w:cstheme="minorHAnsi"/>
          <w:sz w:val="24"/>
          <w:szCs w:val="24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proofErr w:type="gramStart"/>
      <w:r w:rsidRPr="004460F4">
        <w:rPr>
          <w:rFonts w:cstheme="minorHAnsi"/>
          <w:sz w:val="24"/>
          <w:szCs w:val="24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Определять последовательность событий, чтобы сначала, а что – потом.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Находить несоответствия в рисунках, стихах-небылицах.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Складывать пазлы без помощи взрослого.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• Сложить из бумаги вместе </w:t>
      </w:r>
      <w:proofErr w:type="gramStart"/>
      <w:r w:rsidRPr="004460F4">
        <w:rPr>
          <w:rFonts w:cstheme="minorHAnsi"/>
          <w:sz w:val="24"/>
          <w:szCs w:val="24"/>
        </w:rPr>
        <w:t>со</w:t>
      </w:r>
      <w:proofErr w:type="gramEnd"/>
      <w:r w:rsidRPr="004460F4">
        <w:rPr>
          <w:rFonts w:cstheme="minorHAnsi"/>
          <w:sz w:val="24"/>
          <w:szCs w:val="24"/>
        </w:rPr>
        <w:t xml:space="preserve"> взрослым, простой предмет: лодочку, кораблик.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5) Мелкая моторика.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Правильно держать в руке ручку, карандаш, кисть и регулировать силу их нажима при письме и рисовании.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Раскрашивать предметы и штриховать их, не выходя за контур.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Вырезать ножницами по линии, нарисованной на бумаге.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Выполнять аппликации.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6) Речь</w:t>
      </w:r>
      <w:r w:rsidRPr="004460F4">
        <w:rPr>
          <w:rFonts w:cstheme="minorHAnsi"/>
          <w:b/>
          <w:bCs/>
          <w:sz w:val="24"/>
          <w:szCs w:val="24"/>
        </w:rPr>
        <w:t>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Составлять предложения из нескольких слов, например, кошка, двор, идти, солнечный зайчик, играть.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Понимать и объяснять смысл пословиц.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Составлять связный рассказ по картинке и серии картинок.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Выразительно рассказывать стихи с правильной интонацией.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Различать в словах буквы и звуки.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7) Окружающий мир.</w:t>
      </w:r>
    </w:p>
    <w:p w:rsidR="00A2754B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• Знать основные цвета, домашних и диких животных, птиц, деревья, грибы, цветы, овощи, фрукты и так далее.</w:t>
      </w:r>
    </w:p>
    <w:p w:rsidR="004460F4" w:rsidRPr="004460F4" w:rsidRDefault="00A2754B" w:rsidP="00A2754B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lastRenderedPageBreak/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82A45" w:rsidRPr="005470ED" w:rsidRDefault="004460F4" w:rsidP="00582A45">
      <w:pPr>
        <w:rPr>
          <w:rFonts w:cstheme="minorHAnsi"/>
          <w:b/>
          <w:bCs/>
          <w:sz w:val="24"/>
          <w:szCs w:val="24"/>
        </w:rPr>
      </w:pPr>
      <w:r w:rsidRPr="004460F4">
        <w:rPr>
          <w:rFonts w:cstheme="minorHAnsi"/>
          <w:b/>
          <w:bCs/>
          <w:sz w:val="24"/>
          <w:szCs w:val="24"/>
        </w:rPr>
        <w:t xml:space="preserve">      </w:t>
      </w:r>
      <w:r w:rsidR="004E546F" w:rsidRPr="004460F4">
        <w:rPr>
          <w:rFonts w:cstheme="minorHAnsi"/>
          <w:sz w:val="24"/>
          <w:szCs w:val="24"/>
        </w:rPr>
        <w:t xml:space="preserve">  </w:t>
      </w:r>
      <w:r w:rsidR="00582A45" w:rsidRPr="004460F4">
        <w:rPr>
          <w:rFonts w:cstheme="minorHAnsi"/>
          <w:sz w:val="24"/>
          <w:szCs w:val="24"/>
        </w:rPr>
        <w:t>Готовность ребенка к обучению в школе яв</w:t>
      </w:r>
      <w:r w:rsidR="004E546F" w:rsidRPr="004460F4">
        <w:rPr>
          <w:rFonts w:cstheme="minorHAnsi"/>
          <w:sz w:val="24"/>
          <w:szCs w:val="24"/>
        </w:rPr>
        <w:t>ляется одним из важнейших итогов</w:t>
      </w:r>
      <w:r w:rsidR="00582A45" w:rsidRPr="004460F4">
        <w:rPr>
          <w:rFonts w:cstheme="minorHAnsi"/>
          <w:sz w:val="24"/>
          <w:szCs w:val="24"/>
        </w:rPr>
        <w:t xml:space="preserve">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</w:p>
    <w:p w:rsidR="00582A45" w:rsidRPr="004460F4" w:rsidRDefault="005838B6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        </w:t>
      </w:r>
      <w:r w:rsidR="00582A45" w:rsidRPr="004460F4">
        <w:rPr>
          <w:rFonts w:cstheme="minorHAnsi"/>
          <w:sz w:val="24"/>
          <w:szCs w:val="24"/>
        </w:rPr>
        <w:t>Поступление в школу является переломным моментом в жизни ребенка, в формировании его личности. С переход</w:t>
      </w:r>
      <w:r w:rsidR="00880C82" w:rsidRPr="004460F4">
        <w:rPr>
          <w:rFonts w:cstheme="minorHAnsi"/>
          <w:sz w:val="24"/>
          <w:szCs w:val="24"/>
        </w:rPr>
        <w:t>ом к  обучению в школе заканчивается дошкольное детство,</w:t>
      </w:r>
      <w:r w:rsidR="004E546F" w:rsidRPr="004460F4">
        <w:rPr>
          <w:rFonts w:cstheme="minorHAnsi"/>
          <w:sz w:val="24"/>
          <w:szCs w:val="24"/>
        </w:rPr>
        <w:t xml:space="preserve"> </w:t>
      </w:r>
      <w:r w:rsidR="00582A45" w:rsidRPr="004460F4">
        <w:rPr>
          <w:rFonts w:cstheme="minorHAnsi"/>
          <w:sz w:val="24"/>
          <w:szCs w:val="24"/>
        </w:rPr>
        <w:t xml:space="preserve">начинается период школьного возраста. </w:t>
      </w:r>
      <w:r w:rsidRPr="004460F4">
        <w:rPr>
          <w:rFonts w:cstheme="minorHAnsi"/>
          <w:sz w:val="24"/>
          <w:szCs w:val="24"/>
        </w:rPr>
        <w:t xml:space="preserve">         </w:t>
      </w:r>
      <w:r w:rsidR="00582A45" w:rsidRPr="004460F4">
        <w:rPr>
          <w:rFonts w:cstheme="minorHAnsi"/>
          <w:sz w:val="24"/>
          <w:szCs w:val="24"/>
        </w:rPr>
        <w:t>С приходом в школу изменяется образ жизни ребенка, устанавливается новая система о</w:t>
      </w:r>
      <w:r w:rsidR="00880C82" w:rsidRPr="004460F4">
        <w:rPr>
          <w:rFonts w:cstheme="minorHAnsi"/>
          <w:sz w:val="24"/>
          <w:szCs w:val="24"/>
        </w:rPr>
        <w:t xml:space="preserve">тношений с окружающими людьми, новые задачи, </w:t>
      </w:r>
      <w:r w:rsidR="004E546F" w:rsidRPr="004460F4">
        <w:rPr>
          <w:rFonts w:cstheme="minorHAnsi"/>
          <w:sz w:val="24"/>
          <w:szCs w:val="24"/>
        </w:rPr>
        <w:t xml:space="preserve">новые формы деятельности.  В </w:t>
      </w:r>
      <w:r w:rsidR="00582A45" w:rsidRPr="004460F4">
        <w:rPr>
          <w:rFonts w:cstheme="minorHAnsi"/>
          <w:sz w:val="24"/>
          <w:szCs w:val="24"/>
        </w:rPr>
        <w:t>дошкольном возрасте ведущий</w:t>
      </w:r>
      <w:r w:rsidR="004E546F" w:rsidRPr="004460F4">
        <w:rPr>
          <w:rFonts w:cstheme="minorHAnsi"/>
          <w:sz w:val="24"/>
          <w:szCs w:val="24"/>
        </w:rPr>
        <w:t xml:space="preserve"> вид деятельности - это игра,  в школьном возрасте  - </w:t>
      </w:r>
      <w:r w:rsidR="00582A45" w:rsidRPr="004460F4">
        <w:rPr>
          <w:rFonts w:cstheme="minorHAnsi"/>
          <w:sz w:val="24"/>
          <w:szCs w:val="24"/>
        </w:rPr>
        <w:t xml:space="preserve">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</w:t>
      </w:r>
      <w:r w:rsidR="00543716" w:rsidRPr="004460F4">
        <w:rPr>
          <w:rFonts w:cstheme="minorHAnsi"/>
          <w:sz w:val="24"/>
          <w:szCs w:val="24"/>
        </w:rPr>
        <w:t xml:space="preserve">в физическом и психическом развитии.  </w:t>
      </w:r>
      <w:r w:rsidR="006F4373" w:rsidRPr="004460F4">
        <w:rPr>
          <w:rFonts w:cstheme="minorHAnsi"/>
          <w:sz w:val="24"/>
          <w:szCs w:val="24"/>
        </w:rPr>
        <w:t xml:space="preserve">     </w:t>
      </w:r>
      <w:r w:rsidR="00543716" w:rsidRPr="004460F4">
        <w:rPr>
          <w:rFonts w:cstheme="minorHAnsi"/>
          <w:sz w:val="24"/>
          <w:szCs w:val="24"/>
        </w:rPr>
        <w:t>П</w:t>
      </w:r>
      <w:r w:rsidR="00582A45" w:rsidRPr="004460F4">
        <w:rPr>
          <w:rFonts w:cstheme="minorHAnsi"/>
          <w:sz w:val="24"/>
          <w:szCs w:val="24"/>
        </w:rPr>
        <w:t>од «готовностью к школе» понимают не отдельные знания и умения, а их определённый набор</w:t>
      </w:r>
      <w:r w:rsidR="00D16CB6" w:rsidRPr="004460F4">
        <w:rPr>
          <w:rFonts w:cstheme="minorHAnsi"/>
          <w:sz w:val="24"/>
          <w:szCs w:val="24"/>
        </w:rPr>
        <w:t xml:space="preserve"> (</w:t>
      </w:r>
      <w:proofErr w:type="gramStart"/>
      <w:r w:rsidR="00D16CB6" w:rsidRPr="004460F4">
        <w:rPr>
          <w:rFonts w:cstheme="minorHAnsi"/>
          <w:sz w:val="24"/>
          <w:szCs w:val="24"/>
        </w:rPr>
        <w:t>физическая</w:t>
      </w:r>
      <w:proofErr w:type="gramEnd"/>
      <w:r w:rsidR="00D16CB6" w:rsidRPr="004460F4">
        <w:rPr>
          <w:rFonts w:cstheme="minorHAnsi"/>
          <w:sz w:val="24"/>
          <w:szCs w:val="24"/>
        </w:rPr>
        <w:t>, психологическая, речевая</w:t>
      </w:r>
      <w:r w:rsidR="00582A45" w:rsidRPr="004460F4">
        <w:rPr>
          <w:rFonts w:cstheme="minorHAnsi"/>
          <w:sz w:val="24"/>
          <w:szCs w:val="24"/>
        </w:rPr>
        <w:t>,</w:t>
      </w:r>
      <w:r w:rsidR="00D16CB6" w:rsidRPr="004460F4">
        <w:rPr>
          <w:rFonts w:cstheme="minorHAnsi"/>
          <w:sz w:val="24"/>
          <w:szCs w:val="24"/>
        </w:rPr>
        <w:t xml:space="preserve"> социальная, интеллектуальная)</w:t>
      </w:r>
      <w:r w:rsidR="00582A45" w:rsidRPr="004460F4">
        <w:rPr>
          <w:rFonts w:cstheme="minorHAnsi"/>
          <w:sz w:val="24"/>
          <w:szCs w:val="24"/>
        </w:rPr>
        <w:t xml:space="preserve">, хотя уровень их развития может быть разными. </w:t>
      </w:r>
    </w:p>
    <w:p w:rsidR="00582A45" w:rsidRPr="004460F4" w:rsidRDefault="00582A45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b/>
          <w:bCs/>
          <w:sz w:val="24"/>
          <w:szCs w:val="24"/>
        </w:rPr>
        <w:t xml:space="preserve">Физическая готовность ребенка к школе </w:t>
      </w:r>
      <w:r w:rsidRPr="004460F4">
        <w:rPr>
          <w:rFonts w:cstheme="minorHAnsi"/>
          <w:sz w:val="24"/>
          <w:szCs w:val="24"/>
        </w:rPr>
        <w:t>означает, что ребенок должен быть готов к обуч</w:t>
      </w:r>
      <w:r w:rsidR="00543716" w:rsidRPr="004460F4">
        <w:rPr>
          <w:rFonts w:cstheme="minorHAnsi"/>
          <w:sz w:val="24"/>
          <w:szCs w:val="24"/>
        </w:rPr>
        <w:t>ению в школе физически и состояние его</w:t>
      </w:r>
      <w:r w:rsidRPr="004460F4">
        <w:rPr>
          <w:rFonts w:cstheme="minorHAnsi"/>
          <w:sz w:val="24"/>
          <w:szCs w:val="24"/>
        </w:rPr>
        <w:t xml:space="preserve"> здоровья </w:t>
      </w:r>
      <w:r w:rsidR="00543716" w:rsidRPr="004460F4">
        <w:rPr>
          <w:rFonts w:cstheme="minorHAnsi"/>
          <w:sz w:val="24"/>
          <w:szCs w:val="24"/>
        </w:rPr>
        <w:t xml:space="preserve"> </w:t>
      </w:r>
      <w:r w:rsidRPr="004460F4">
        <w:rPr>
          <w:rFonts w:cstheme="minorHAnsi"/>
          <w:sz w:val="24"/>
          <w:szCs w:val="24"/>
        </w:rPr>
        <w:t>должно позволять успешно проходить образовательну</w:t>
      </w:r>
      <w:r w:rsidR="00D16CB6" w:rsidRPr="004460F4">
        <w:rPr>
          <w:rFonts w:cstheme="minorHAnsi"/>
          <w:sz w:val="24"/>
          <w:szCs w:val="24"/>
        </w:rPr>
        <w:t xml:space="preserve">ю программу. </w:t>
      </w:r>
    </w:p>
    <w:p w:rsidR="00582A45" w:rsidRPr="004460F4" w:rsidRDefault="00582A45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b/>
          <w:bCs/>
          <w:sz w:val="24"/>
          <w:szCs w:val="24"/>
        </w:rPr>
        <w:t xml:space="preserve">Психологическая готовность ребенка </w:t>
      </w:r>
      <w:r w:rsidRPr="004460F4">
        <w:rPr>
          <w:rFonts w:cstheme="minorHAnsi"/>
          <w:b/>
          <w:sz w:val="24"/>
          <w:szCs w:val="24"/>
        </w:rPr>
        <w:t>к школе</w:t>
      </w:r>
      <w:r w:rsidR="00D16CB6" w:rsidRPr="004460F4">
        <w:rPr>
          <w:rFonts w:cstheme="minorHAnsi"/>
          <w:sz w:val="24"/>
          <w:szCs w:val="24"/>
        </w:rPr>
        <w:t xml:space="preserve"> означает наличие </w:t>
      </w:r>
      <w:r w:rsidR="00C951CA" w:rsidRPr="004460F4">
        <w:rPr>
          <w:rFonts w:cstheme="minorHAnsi"/>
          <w:sz w:val="24"/>
          <w:szCs w:val="24"/>
        </w:rPr>
        <w:t xml:space="preserve"> желания учиться, умения внимательно слушать взрослого.</w:t>
      </w:r>
      <w:r w:rsidR="00D16CB6" w:rsidRPr="004460F4">
        <w:rPr>
          <w:rFonts w:cstheme="minorHAnsi"/>
          <w:sz w:val="24"/>
          <w:szCs w:val="24"/>
        </w:rPr>
        <w:t xml:space="preserve"> </w:t>
      </w:r>
    </w:p>
    <w:p w:rsidR="00582A45" w:rsidRPr="004460F4" w:rsidRDefault="00582A45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951CA" w:rsidRPr="004460F4">
        <w:rPr>
          <w:rFonts w:cstheme="minorHAnsi"/>
          <w:b/>
          <w:bCs/>
          <w:iCs/>
          <w:sz w:val="24"/>
          <w:szCs w:val="24"/>
        </w:rPr>
        <w:t>С</w:t>
      </w:r>
      <w:r w:rsidRPr="004460F4">
        <w:rPr>
          <w:rFonts w:cstheme="minorHAnsi"/>
          <w:b/>
          <w:bCs/>
          <w:iCs/>
          <w:sz w:val="24"/>
          <w:szCs w:val="24"/>
        </w:rPr>
        <w:t>оциальная готовность</w:t>
      </w:r>
      <w:r w:rsidR="00C951CA" w:rsidRPr="004460F4">
        <w:rPr>
          <w:rFonts w:cstheme="minorHAnsi"/>
          <w:b/>
          <w:bCs/>
          <w:iCs/>
          <w:sz w:val="24"/>
          <w:szCs w:val="24"/>
        </w:rPr>
        <w:t xml:space="preserve"> ребёнка к школе</w:t>
      </w:r>
      <w:r w:rsidRPr="004460F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460F4">
        <w:rPr>
          <w:rFonts w:cstheme="minorHAnsi"/>
          <w:sz w:val="24"/>
          <w:szCs w:val="24"/>
        </w:rPr>
        <w:t>подразумевает</w:t>
      </w:r>
      <w:r w:rsidR="00C951CA" w:rsidRPr="004460F4">
        <w:rPr>
          <w:rFonts w:cstheme="minorHAnsi"/>
          <w:sz w:val="24"/>
          <w:szCs w:val="24"/>
        </w:rPr>
        <w:t xml:space="preserve">, что </w:t>
      </w:r>
      <w:r w:rsidRPr="004460F4">
        <w:rPr>
          <w:rFonts w:cstheme="minorHAnsi"/>
          <w:sz w:val="24"/>
          <w:szCs w:val="24"/>
        </w:rPr>
        <w:t>ребенок должен быть коммуникабельным, то есть уметь общаться со сверстника</w:t>
      </w:r>
      <w:r w:rsidR="00C951CA" w:rsidRPr="004460F4">
        <w:rPr>
          <w:rFonts w:cstheme="minorHAnsi"/>
          <w:sz w:val="24"/>
          <w:szCs w:val="24"/>
        </w:rPr>
        <w:t>ми и взрослыми, должен адекватно реагировать на замечания взрослых и сверстников.</w:t>
      </w:r>
    </w:p>
    <w:p w:rsidR="006514CC" w:rsidRPr="004460F4" w:rsidRDefault="00582A45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b/>
          <w:bCs/>
          <w:iCs/>
          <w:sz w:val="24"/>
          <w:szCs w:val="24"/>
        </w:rPr>
        <w:t>Интеллектуальная готовность</w:t>
      </w:r>
      <w:r w:rsidR="00C951CA" w:rsidRPr="004460F4">
        <w:rPr>
          <w:rFonts w:cstheme="minorHAnsi"/>
          <w:b/>
          <w:bCs/>
          <w:iCs/>
          <w:sz w:val="24"/>
          <w:szCs w:val="24"/>
        </w:rPr>
        <w:t xml:space="preserve"> ребёнка к школе</w:t>
      </w:r>
      <w:r w:rsidR="00B66CA5" w:rsidRPr="004460F4">
        <w:rPr>
          <w:rFonts w:cstheme="minorHAnsi"/>
          <w:b/>
          <w:bCs/>
          <w:iCs/>
          <w:sz w:val="24"/>
          <w:szCs w:val="24"/>
        </w:rPr>
        <w:t xml:space="preserve"> </w:t>
      </w:r>
      <w:r w:rsidR="00B66CA5" w:rsidRPr="004460F4">
        <w:rPr>
          <w:rFonts w:cstheme="minorHAnsi"/>
          <w:bCs/>
          <w:iCs/>
          <w:sz w:val="24"/>
          <w:szCs w:val="24"/>
        </w:rPr>
        <w:t>означает наличие у него определённых</w:t>
      </w:r>
      <w:r w:rsidRPr="004460F4">
        <w:rPr>
          <w:rFonts w:cstheme="minorHAnsi"/>
          <w:b/>
          <w:bCs/>
          <w:iCs/>
          <w:sz w:val="24"/>
          <w:szCs w:val="24"/>
        </w:rPr>
        <w:t xml:space="preserve"> </w:t>
      </w:r>
      <w:r w:rsidR="00B66CA5" w:rsidRPr="004460F4">
        <w:rPr>
          <w:rFonts w:cstheme="minorHAnsi"/>
          <w:bCs/>
          <w:iCs/>
          <w:sz w:val="24"/>
          <w:szCs w:val="24"/>
        </w:rPr>
        <w:t>знаний, соответствующих возрасту,</w:t>
      </w:r>
      <w:r w:rsidR="006514CC" w:rsidRPr="004460F4">
        <w:rPr>
          <w:rFonts w:cstheme="minorHAnsi"/>
          <w:bCs/>
          <w:iCs/>
          <w:sz w:val="24"/>
          <w:szCs w:val="24"/>
        </w:rPr>
        <w:t xml:space="preserve"> развитие памяти, речи, мышления,</w:t>
      </w:r>
      <w:r w:rsidR="00B66CA5" w:rsidRPr="004460F4">
        <w:rPr>
          <w:rFonts w:cstheme="minorHAnsi"/>
          <w:bCs/>
          <w:iCs/>
          <w:sz w:val="24"/>
          <w:szCs w:val="24"/>
        </w:rPr>
        <w:t xml:space="preserve"> любознательности</w:t>
      </w:r>
      <w:r w:rsidR="006514CC" w:rsidRPr="004460F4">
        <w:rPr>
          <w:rFonts w:cstheme="minorHAnsi"/>
          <w:bCs/>
          <w:iCs/>
          <w:sz w:val="24"/>
          <w:szCs w:val="24"/>
        </w:rPr>
        <w:t>.</w:t>
      </w:r>
      <w:r w:rsidR="00B66CA5" w:rsidRPr="004460F4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582A45" w:rsidRPr="004460F4" w:rsidRDefault="006514CC" w:rsidP="00582A45">
      <w:pPr>
        <w:rPr>
          <w:rFonts w:cstheme="minorHAnsi"/>
          <w:sz w:val="24"/>
          <w:szCs w:val="24"/>
        </w:rPr>
      </w:pPr>
      <w:r w:rsidRPr="004460F4">
        <w:rPr>
          <w:rFonts w:cstheme="minorHAnsi"/>
          <w:b/>
          <w:bCs/>
          <w:iCs/>
          <w:sz w:val="24"/>
          <w:szCs w:val="24"/>
        </w:rPr>
        <w:t>Р</w:t>
      </w:r>
      <w:r w:rsidR="00582A45" w:rsidRPr="004460F4">
        <w:rPr>
          <w:rFonts w:cstheme="minorHAnsi"/>
          <w:b/>
          <w:bCs/>
          <w:iCs/>
          <w:sz w:val="24"/>
          <w:szCs w:val="24"/>
        </w:rPr>
        <w:t>ечевая готовность</w:t>
      </w:r>
      <w:r w:rsidRPr="004460F4">
        <w:rPr>
          <w:rFonts w:cstheme="minorHAnsi"/>
          <w:b/>
          <w:bCs/>
          <w:iCs/>
          <w:sz w:val="24"/>
          <w:szCs w:val="24"/>
        </w:rPr>
        <w:t xml:space="preserve"> ребёнка </w:t>
      </w:r>
      <w:r w:rsidR="00582A45" w:rsidRPr="004460F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460F4">
        <w:rPr>
          <w:rFonts w:cstheme="minorHAnsi"/>
          <w:b/>
          <w:sz w:val="24"/>
          <w:szCs w:val="24"/>
        </w:rPr>
        <w:t xml:space="preserve">к школе </w:t>
      </w:r>
      <w:r w:rsidRPr="004460F4">
        <w:rPr>
          <w:rFonts w:cstheme="minorHAnsi"/>
          <w:sz w:val="24"/>
          <w:szCs w:val="24"/>
        </w:rPr>
        <w:t xml:space="preserve">предполагает </w:t>
      </w:r>
      <w:r w:rsidR="00582A45" w:rsidRPr="004460F4">
        <w:rPr>
          <w:rFonts w:cstheme="minorHAnsi"/>
          <w:sz w:val="24"/>
          <w:szCs w:val="24"/>
        </w:rPr>
        <w:t>сформир</w:t>
      </w:r>
      <w:r w:rsidRPr="004460F4">
        <w:rPr>
          <w:rFonts w:cstheme="minorHAnsi"/>
          <w:sz w:val="24"/>
          <w:szCs w:val="24"/>
        </w:rPr>
        <w:t>ованность  звуковой стороны речи, фонематических процессов, грамматического строя речи, готовность к звукобуквенному анализу и синтезу звукового состава речи.</w:t>
      </w:r>
      <w:r w:rsidR="00582A45" w:rsidRPr="004460F4">
        <w:rPr>
          <w:rFonts w:cstheme="minorHAnsi"/>
          <w:sz w:val="24"/>
          <w:szCs w:val="24"/>
        </w:rPr>
        <w:t xml:space="preserve"> </w:t>
      </w:r>
    </w:p>
    <w:p w:rsidR="0005648E" w:rsidRDefault="0005648E" w:rsidP="009A30E2">
      <w:pPr>
        <w:rPr>
          <w:rFonts w:cstheme="minorHAnsi"/>
          <w:b/>
          <w:bCs/>
          <w:sz w:val="24"/>
          <w:szCs w:val="24"/>
        </w:rPr>
      </w:pPr>
    </w:p>
    <w:p w:rsidR="005470ED" w:rsidRDefault="005470ED" w:rsidP="009A30E2">
      <w:pPr>
        <w:rPr>
          <w:rFonts w:cstheme="minorHAnsi"/>
          <w:b/>
          <w:bCs/>
          <w:sz w:val="24"/>
          <w:szCs w:val="24"/>
        </w:rPr>
      </w:pPr>
    </w:p>
    <w:p w:rsidR="005470ED" w:rsidRPr="004460F4" w:rsidRDefault="005470ED" w:rsidP="009A30E2">
      <w:pPr>
        <w:rPr>
          <w:rFonts w:cstheme="minorHAnsi"/>
          <w:b/>
          <w:bCs/>
          <w:sz w:val="24"/>
          <w:szCs w:val="24"/>
        </w:rPr>
      </w:pPr>
    </w:p>
    <w:p w:rsidR="0005648E" w:rsidRPr="004460F4" w:rsidRDefault="0005648E" w:rsidP="009A30E2">
      <w:pPr>
        <w:rPr>
          <w:rFonts w:cstheme="minorHAnsi"/>
          <w:b/>
          <w:bCs/>
          <w:sz w:val="24"/>
          <w:szCs w:val="24"/>
        </w:rPr>
      </w:pPr>
      <w:r w:rsidRPr="004460F4">
        <w:rPr>
          <w:rFonts w:cstheme="minorHAnsi"/>
          <w:b/>
          <w:bCs/>
          <w:sz w:val="24"/>
          <w:szCs w:val="24"/>
        </w:rPr>
        <w:lastRenderedPageBreak/>
        <w:t>Какие же можно дать родителям с</w:t>
      </w:r>
      <w:r w:rsidR="009A30E2" w:rsidRPr="004460F4">
        <w:rPr>
          <w:rFonts w:cstheme="minorHAnsi"/>
          <w:b/>
          <w:bCs/>
          <w:sz w:val="24"/>
          <w:szCs w:val="24"/>
        </w:rPr>
        <w:t>оветы по подготовке ребенка к школе:</w:t>
      </w:r>
    </w:p>
    <w:p w:rsidR="009A30E2" w:rsidRPr="004460F4" w:rsidRDefault="00A26B36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br/>
        <w:t>1. Н</w:t>
      </w:r>
      <w:r w:rsidR="009A30E2" w:rsidRPr="004460F4">
        <w:rPr>
          <w:rFonts w:cstheme="minorHAnsi"/>
          <w:sz w:val="24"/>
          <w:szCs w:val="24"/>
        </w:rPr>
        <w:t xml:space="preserve">е травмируйте ребенка, если он - левша, не переучивайте  с левой руки на </w:t>
      </w:r>
      <w:proofErr w:type="gramStart"/>
      <w:r w:rsidR="009A30E2" w:rsidRPr="004460F4">
        <w:rPr>
          <w:rFonts w:cstheme="minorHAnsi"/>
          <w:sz w:val="24"/>
          <w:szCs w:val="24"/>
        </w:rPr>
        <w:t>правую</w:t>
      </w:r>
      <w:proofErr w:type="gramEnd"/>
      <w:r w:rsidR="009A30E2" w:rsidRPr="004460F4">
        <w:rPr>
          <w:rFonts w:cstheme="minorHAnsi"/>
          <w:sz w:val="24"/>
          <w:szCs w:val="24"/>
        </w:rPr>
        <w:t>.</w:t>
      </w:r>
    </w:p>
    <w:p w:rsidR="009A30E2" w:rsidRPr="004460F4" w:rsidRDefault="00A26B36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2.У</w:t>
      </w:r>
      <w:r w:rsidR="0005648E" w:rsidRPr="004460F4">
        <w:rPr>
          <w:rFonts w:cstheme="minorHAnsi"/>
          <w:sz w:val="24"/>
          <w:szCs w:val="24"/>
        </w:rPr>
        <w:t>деляйте больше внимания развитию  графомоторных навыков</w:t>
      </w:r>
      <w:r w:rsidR="009A30E2" w:rsidRPr="004460F4">
        <w:rPr>
          <w:rFonts w:cstheme="minorHAnsi"/>
          <w:sz w:val="24"/>
          <w:szCs w:val="24"/>
        </w:rPr>
        <w:t xml:space="preserve"> </w:t>
      </w:r>
      <w:r w:rsidR="0005648E" w:rsidRPr="004460F4">
        <w:rPr>
          <w:rFonts w:cstheme="minorHAnsi"/>
          <w:sz w:val="24"/>
          <w:szCs w:val="24"/>
        </w:rPr>
        <w:t xml:space="preserve">у </w:t>
      </w:r>
      <w:r w:rsidR="009A30E2" w:rsidRPr="004460F4">
        <w:rPr>
          <w:rFonts w:cstheme="minorHAnsi"/>
          <w:sz w:val="24"/>
          <w:szCs w:val="24"/>
        </w:rPr>
        <w:t>ребенка</w:t>
      </w:r>
      <w:r w:rsidR="0005648E" w:rsidRPr="004460F4">
        <w:rPr>
          <w:rFonts w:cstheme="minorHAnsi"/>
          <w:sz w:val="24"/>
          <w:szCs w:val="24"/>
        </w:rPr>
        <w:t xml:space="preserve"> (</w:t>
      </w:r>
      <w:r w:rsidR="009A30E2" w:rsidRPr="004460F4">
        <w:rPr>
          <w:rFonts w:cstheme="minorHAnsi"/>
          <w:sz w:val="24"/>
          <w:szCs w:val="24"/>
        </w:rPr>
        <w:t>схематично</w:t>
      </w:r>
      <w:r w:rsidR="0005648E" w:rsidRPr="004460F4">
        <w:rPr>
          <w:rFonts w:cstheme="minorHAnsi"/>
          <w:sz w:val="24"/>
          <w:szCs w:val="24"/>
        </w:rPr>
        <w:t xml:space="preserve">му рисованию предметов, штриховке). </w:t>
      </w:r>
    </w:p>
    <w:p w:rsidR="0005648E" w:rsidRPr="004460F4" w:rsidRDefault="009A30E2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3.</w:t>
      </w:r>
      <w:r w:rsidR="0010763F" w:rsidRPr="004460F4">
        <w:rPr>
          <w:rFonts w:cstheme="minorHAnsi"/>
          <w:sz w:val="24"/>
          <w:szCs w:val="24"/>
        </w:rPr>
        <w:t>У</w:t>
      </w:r>
      <w:r w:rsidR="004C477E" w:rsidRPr="004460F4">
        <w:rPr>
          <w:rFonts w:cstheme="minorHAnsi"/>
          <w:sz w:val="24"/>
          <w:szCs w:val="24"/>
        </w:rPr>
        <w:t>деляйте больше внимания чтению ребёнку на ночь, тем самым вы развиваете у ребёнка умение слушать взрослого.</w:t>
      </w:r>
    </w:p>
    <w:p w:rsidR="00A26B36" w:rsidRPr="004460F4" w:rsidRDefault="009A30E2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 4.</w:t>
      </w:r>
      <w:r w:rsidR="00A26B36" w:rsidRPr="004460F4">
        <w:rPr>
          <w:rFonts w:cstheme="minorHAnsi"/>
          <w:sz w:val="24"/>
          <w:szCs w:val="24"/>
        </w:rPr>
        <w:t xml:space="preserve"> </w:t>
      </w:r>
      <w:r w:rsidR="0010763F" w:rsidRPr="004460F4">
        <w:rPr>
          <w:rFonts w:cstheme="minorHAnsi"/>
          <w:sz w:val="24"/>
          <w:szCs w:val="24"/>
        </w:rPr>
        <w:t>Развивайте у ребёнка мелкие</w:t>
      </w:r>
      <w:r w:rsidR="00A26B36" w:rsidRPr="004460F4">
        <w:rPr>
          <w:rFonts w:cstheme="minorHAnsi"/>
          <w:sz w:val="24"/>
          <w:szCs w:val="24"/>
        </w:rPr>
        <w:t xml:space="preserve"> мышц</w:t>
      </w:r>
      <w:r w:rsidR="0010763F" w:rsidRPr="004460F4">
        <w:rPr>
          <w:rFonts w:cstheme="minorHAnsi"/>
          <w:sz w:val="24"/>
          <w:szCs w:val="24"/>
        </w:rPr>
        <w:t>ы руки</w:t>
      </w:r>
      <w:r w:rsidR="00A26B36" w:rsidRPr="004460F4">
        <w:rPr>
          <w:rFonts w:cstheme="minorHAnsi"/>
          <w:sz w:val="24"/>
          <w:szCs w:val="24"/>
        </w:rPr>
        <w:t>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780838" w:rsidRPr="004460F4" w:rsidRDefault="009A30E2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5. </w:t>
      </w:r>
      <w:r w:rsidR="00780838" w:rsidRPr="004460F4">
        <w:rPr>
          <w:rFonts w:cstheme="minorHAnsi"/>
          <w:sz w:val="24"/>
          <w:szCs w:val="24"/>
        </w:rPr>
        <w:t xml:space="preserve">Упражняйте ребёнка в делении слов на слоги </w:t>
      </w:r>
      <w:proofErr w:type="gramStart"/>
      <w:r w:rsidR="00780838" w:rsidRPr="004460F4">
        <w:rPr>
          <w:rFonts w:cstheme="minorHAnsi"/>
          <w:sz w:val="24"/>
          <w:szCs w:val="24"/>
        </w:rPr>
        <w:t xml:space="preserve">( </w:t>
      </w:r>
      <w:proofErr w:type="gramEnd"/>
      <w:r w:rsidR="00780838" w:rsidRPr="004460F4">
        <w:rPr>
          <w:rFonts w:cstheme="minorHAnsi"/>
          <w:sz w:val="24"/>
          <w:szCs w:val="24"/>
        </w:rPr>
        <w:t>хлопки, отстукивание, шагание).</w:t>
      </w:r>
    </w:p>
    <w:p w:rsidR="00780838" w:rsidRPr="004460F4" w:rsidRDefault="00780838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6. Особое внимание следует уделить развитию умения  ребёнка пересказать любимую сказку, рассказ или сочинить собственную.</w:t>
      </w:r>
    </w:p>
    <w:p w:rsidR="006A431B" w:rsidRPr="004460F4" w:rsidRDefault="006A431B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       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</w:t>
      </w:r>
      <w:bookmarkStart w:id="0" w:name="_GoBack"/>
      <w:bookmarkEnd w:id="0"/>
      <w:r w:rsidRPr="004460F4">
        <w:rPr>
          <w:rFonts w:cstheme="minorHAnsi"/>
          <w:sz w:val="24"/>
          <w:szCs w:val="24"/>
        </w:rPr>
        <w:t>лнения задания.</w:t>
      </w:r>
    </w:p>
    <w:p w:rsidR="009A30E2" w:rsidRPr="004460F4" w:rsidRDefault="009A30E2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Помните,</w:t>
      </w:r>
      <w:r w:rsidR="006A431B" w:rsidRPr="004460F4">
        <w:rPr>
          <w:rFonts w:cstheme="minorHAnsi"/>
          <w:sz w:val="24"/>
          <w:szCs w:val="24"/>
        </w:rPr>
        <w:t xml:space="preserve"> </w:t>
      </w:r>
      <w:r w:rsidRPr="004460F4">
        <w:rPr>
          <w:rFonts w:cstheme="minorHAnsi"/>
          <w:sz w:val="24"/>
          <w:szCs w:val="24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4460F4">
        <w:rPr>
          <w:rFonts w:cstheme="minorHAnsi"/>
          <w:sz w:val="24"/>
          <w:szCs w:val="24"/>
        </w:rPr>
        <w:br/>
      </w:r>
      <w:r w:rsidRPr="004460F4">
        <w:rPr>
          <w:rFonts w:cstheme="minorHAnsi"/>
          <w:sz w:val="24"/>
          <w:szCs w:val="24"/>
        </w:rPr>
        <w:br/>
      </w:r>
      <w:r w:rsidRPr="004460F4">
        <w:rPr>
          <w:rFonts w:cstheme="minorHAnsi"/>
          <w:sz w:val="24"/>
          <w:szCs w:val="24"/>
        </w:rPr>
        <w:br/>
      </w:r>
    </w:p>
    <w:p w:rsidR="009A30E2" w:rsidRPr="004460F4" w:rsidRDefault="009A30E2" w:rsidP="009A30E2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           </w:t>
      </w:r>
    </w:p>
    <w:p w:rsidR="009A30E2" w:rsidRPr="004460F4" w:rsidRDefault="009A30E2" w:rsidP="00582A45">
      <w:pPr>
        <w:rPr>
          <w:rFonts w:cstheme="minorHAnsi"/>
          <w:sz w:val="24"/>
          <w:szCs w:val="24"/>
        </w:rPr>
      </w:pPr>
    </w:p>
    <w:p w:rsidR="005838B6" w:rsidRPr="004460F4" w:rsidRDefault="005838B6" w:rsidP="00582A45">
      <w:pPr>
        <w:rPr>
          <w:rFonts w:cstheme="minorHAnsi"/>
          <w:sz w:val="24"/>
          <w:szCs w:val="24"/>
        </w:rPr>
      </w:pPr>
    </w:p>
    <w:p w:rsidR="005838B6" w:rsidRDefault="005838B6" w:rsidP="00582A45">
      <w:pPr>
        <w:rPr>
          <w:rFonts w:cstheme="minorHAnsi"/>
          <w:sz w:val="24"/>
          <w:szCs w:val="24"/>
        </w:rPr>
      </w:pPr>
    </w:p>
    <w:p w:rsidR="005470ED" w:rsidRDefault="005470ED" w:rsidP="00582A45">
      <w:pPr>
        <w:rPr>
          <w:rFonts w:cstheme="minorHAnsi"/>
          <w:sz w:val="24"/>
          <w:szCs w:val="24"/>
        </w:rPr>
      </w:pPr>
    </w:p>
    <w:p w:rsidR="005470ED" w:rsidRDefault="005470ED" w:rsidP="00582A45">
      <w:pPr>
        <w:rPr>
          <w:rFonts w:cstheme="minorHAnsi"/>
          <w:sz w:val="24"/>
          <w:szCs w:val="24"/>
        </w:rPr>
      </w:pPr>
    </w:p>
    <w:p w:rsidR="005470ED" w:rsidRPr="004460F4" w:rsidRDefault="005470ED" w:rsidP="00582A45">
      <w:pPr>
        <w:rPr>
          <w:rFonts w:cstheme="minorHAnsi"/>
          <w:sz w:val="24"/>
          <w:szCs w:val="24"/>
        </w:rPr>
      </w:pPr>
    </w:p>
    <w:p w:rsidR="005838B6" w:rsidRPr="004460F4" w:rsidRDefault="005838B6" w:rsidP="00582A45">
      <w:pPr>
        <w:rPr>
          <w:rFonts w:cstheme="minorHAnsi"/>
          <w:sz w:val="24"/>
          <w:szCs w:val="24"/>
        </w:rPr>
      </w:pPr>
    </w:p>
    <w:p w:rsidR="00582A45" w:rsidRPr="004460F4" w:rsidRDefault="00582A45" w:rsidP="00582A45">
      <w:pPr>
        <w:rPr>
          <w:rFonts w:cstheme="minorHAnsi"/>
          <w:sz w:val="24"/>
          <w:szCs w:val="24"/>
        </w:rPr>
      </w:pPr>
      <w:r w:rsidRPr="005470ED">
        <w:rPr>
          <w:rFonts w:cstheme="minorHAnsi"/>
          <w:b/>
          <w:sz w:val="24"/>
          <w:szCs w:val="24"/>
        </w:rPr>
        <w:lastRenderedPageBreak/>
        <w:t>Важный вопрос. Что означает диагноз: «ваш ребёнок не готов к школе»?</w:t>
      </w:r>
      <w:r w:rsidRPr="004460F4">
        <w:rPr>
          <w:rFonts w:cstheme="minorHAnsi"/>
          <w:sz w:val="24"/>
          <w:szCs w:val="24"/>
        </w:rPr>
        <w:t xml:space="preserve"> Родитель с испугом прочитывает в этой формулировке нечто страшное: «Ваш ребёнок – недоразвитый». Или: «Ваш ребёнок – плохой». Но если речь идёт о </w:t>
      </w:r>
      <w:proofErr w:type="gramStart"/>
      <w:r w:rsidRPr="004460F4">
        <w:rPr>
          <w:rFonts w:cstheme="minorHAnsi"/>
          <w:sz w:val="24"/>
          <w:szCs w:val="24"/>
        </w:rPr>
        <w:t>ребёнке</w:t>
      </w:r>
      <w:proofErr w:type="gramEnd"/>
      <w:r w:rsidRPr="004460F4">
        <w:rPr>
          <w:rFonts w:cstheme="minorHAnsi"/>
          <w:sz w:val="24"/>
          <w:szCs w:val="24"/>
        </w:rPr>
        <w:t xml:space="preserve"> не достигшем семи лет, то констатируемая неготовность к школьному обучению значит всего лишь то, что она значит. А именно то, что ребёнку с поступлением в школу надо повременить. Он ещё не доиграл. </w:t>
      </w:r>
    </w:p>
    <w:p w:rsidR="00CE32A8" w:rsidRPr="004460F4" w:rsidRDefault="00801088" w:rsidP="00CE32A8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 xml:space="preserve">Что такое речевая готовность ребёнка к школе? Особые критерии готовности к школьному обучению предъявляются к усвоению ребенком родного языка как средства общения. Перечислим их. 1. Сформированность звуковой стороны речи. Ребенок должен владеть правильным, четким звукопроизношением звуков всех фонетических групп. 2. </w:t>
      </w:r>
      <w:proofErr w:type="gramStart"/>
      <w:r w:rsidRPr="004460F4">
        <w:rPr>
          <w:rFonts w:cstheme="minorHAnsi"/>
          <w:sz w:val="24"/>
          <w:szCs w:val="24"/>
        </w:rPr>
        <w:t>Полная</w:t>
      </w:r>
      <w:proofErr w:type="gramEnd"/>
      <w:r w:rsidRPr="004460F4">
        <w:rPr>
          <w:rFonts w:cstheme="minorHAnsi"/>
          <w:sz w:val="24"/>
          <w:szCs w:val="24"/>
        </w:rPr>
        <w:t xml:space="preserve"> сформированность фонематических процессов, умение слышать и различать, дифференцировать фонемы (звуки) родного языка. 3. Готовность к звукобуквенному анализу и синтезу звукового состава речи. 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5. Сформированность грамматического строя речи: умение пользоваться развернутой фразовой речью, умение работать с предложением.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 Программа обучения в начальных классах насыщена, ее усвоение детьми, имеющими отклонения в речевом развитии, затруднено. Поэтому на логопедических занятиях не даются заданий сверх программного материала, не перегружает первоклассников дополнительной информацией.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дисграфии (нарушения письма) и дислексии (нарушения чтения).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</w:t>
      </w:r>
      <w:r w:rsidRPr="004460F4">
        <w:rPr>
          <w:rFonts w:cstheme="minorHAnsi"/>
          <w:sz w:val="24"/>
          <w:szCs w:val="24"/>
        </w:rPr>
        <w:lastRenderedPageBreak/>
        <w:t xml:space="preserve">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 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 </w:t>
      </w:r>
      <w:proofErr w:type="gramStart"/>
      <w:r w:rsidRPr="004460F4">
        <w:rPr>
          <w:rFonts w:cstheme="minorHAnsi"/>
          <w:sz w:val="24"/>
          <w:szCs w:val="24"/>
        </w:rPr>
        <w:t>Что могут сделать родители, чтобы обеспечить речевую готовность ребёнка к школе? - создать в семье условия, благоприятные для общего и речевого развития детей; - проводить целенаправленную и систематическую работу по речевому развитию детей и необходимую коррекцию недостатков в развитии речи; - не ругать ребенка за неправильную речь; - ненавязчиво исправлять неправильное произношение; - не заострять внимание на запинках и повторах слогов и слов;</w:t>
      </w:r>
      <w:proofErr w:type="gramEnd"/>
      <w:r w:rsidRPr="004460F4">
        <w:rPr>
          <w:rFonts w:cstheme="minorHAnsi"/>
          <w:sz w:val="24"/>
          <w:szCs w:val="24"/>
        </w:rPr>
        <w:t xml:space="preserve"> - осуществлять позитивный настрой ребенка на занятия с педагогами. 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</w:t>
      </w:r>
      <w:proofErr w:type="gramStart"/>
      <w:r w:rsidRPr="004460F4">
        <w:rPr>
          <w:rFonts w:cstheme="minorHAnsi"/>
          <w:sz w:val="24"/>
          <w:szCs w:val="24"/>
        </w:rPr>
        <w:t xml:space="preserve">1) </w:t>
      </w:r>
      <w:proofErr w:type="gramEnd"/>
      <w:r w:rsidRPr="004460F4">
        <w:rPr>
          <w:rFonts w:cstheme="minorHAnsi"/>
          <w:sz w:val="24"/>
          <w:szCs w:val="24"/>
        </w:rPr>
        <w:t>родители не слышат недостатков речи своих детей; 2)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Таким образом, благодаря совместной работе учителя-логопеда, педагог</w:t>
      </w:r>
      <w:proofErr w:type="gramStart"/>
      <w:r w:rsidRPr="004460F4">
        <w:rPr>
          <w:rFonts w:cstheme="minorHAnsi"/>
          <w:sz w:val="24"/>
          <w:szCs w:val="24"/>
        </w:rPr>
        <w:t>а-</w:t>
      </w:r>
      <w:proofErr w:type="gramEnd"/>
      <w:r w:rsidRPr="004460F4">
        <w:rPr>
          <w:rFonts w:cstheme="minorHAnsi"/>
          <w:sz w:val="24"/>
          <w:szCs w:val="24"/>
        </w:rPr>
        <w:t xml:space="preserve">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Готовность к школе психологическая (синоним: школьная зрелость) — комплекс психических качеств, необходимых ребенку для успешного начала обучения в школе. Включает следующие составляющие: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lastRenderedPageBreak/>
        <w:t>1) мотивационную готовность</w:t>
      </w:r>
      <w:r w:rsidRPr="004460F4">
        <w:rPr>
          <w:rFonts w:cstheme="minorHAnsi"/>
          <w:i/>
          <w:iCs/>
          <w:sz w:val="24"/>
          <w:szCs w:val="24"/>
        </w:rPr>
        <w:t xml:space="preserve"> — положительное отношение к школе и желание учиться;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2) умственную или познавательную готовность</w:t>
      </w:r>
      <w:r w:rsidRPr="004460F4">
        <w:rPr>
          <w:rFonts w:cstheme="minorHAnsi"/>
          <w:i/>
          <w:iCs/>
          <w:sz w:val="24"/>
          <w:szCs w:val="24"/>
        </w:rPr>
        <w:t xml:space="preserve"> 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3) волевую готовность</w:t>
      </w:r>
      <w:r w:rsidRPr="004460F4">
        <w:rPr>
          <w:rFonts w:cstheme="minorHAnsi"/>
          <w:i/>
          <w:iCs/>
          <w:sz w:val="24"/>
          <w:szCs w:val="24"/>
        </w:rPr>
        <w:t xml:space="preserve"> — достаточно высокий уровень развития произвольного поведения;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4) коммуникативную готовность</w:t>
      </w:r>
      <w:r w:rsidRPr="004460F4">
        <w:rPr>
          <w:rFonts w:cstheme="minorHAnsi"/>
          <w:i/>
          <w:iCs/>
          <w:sz w:val="24"/>
          <w:szCs w:val="24"/>
        </w:rPr>
        <w:t xml:space="preserve"> — способность устанавливать отношения со сверстниками, готовность к совместной деятельности и отношение </w:t>
      </w:r>
      <w:proofErr w:type="gramStart"/>
      <w:r w:rsidRPr="004460F4">
        <w:rPr>
          <w:rFonts w:cstheme="minorHAnsi"/>
          <w:i/>
          <w:iCs/>
          <w:sz w:val="24"/>
          <w:szCs w:val="24"/>
        </w:rPr>
        <w:t>ко</w:t>
      </w:r>
      <w:proofErr w:type="gramEnd"/>
      <w:r w:rsidRPr="004460F4">
        <w:rPr>
          <w:rFonts w:cstheme="minorHAnsi"/>
          <w:i/>
          <w:iCs/>
          <w:sz w:val="24"/>
          <w:szCs w:val="24"/>
        </w:rPr>
        <w:t xml:space="preserve"> взрослому как к учителю.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Мотивационная готовность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t>Показатели мотивационной готовности: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– желание идти в школу;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– правильные представления о школе;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– познавательная активность.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ВЕДУЩИМИ МОТИВАМИ ЯВЛЯЮТСЯ: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  <w:u w:val="single"/>
        </w:rPr>
        <w:t>Учебный</w:t>
      </w:r>
      <w:r w:rsidRPr="004460F4">
        <w:rPr>
          <w:rFonts w:cstheme="minorHAnsi"/>
          <w:i/>
          <w:iCs/>
          <w:sz w:val="24"/>
          <w:szCs w:val="24"/>
        </w:rPr>
        <w:t xml:space="preserve"> ("хочу учиться в школе, чтобы научиться чему-либо, стать другим, потому что мне нравится учиться"); если до школы у ребенка не было положительного опыта обучения (например, в каком-нибудь кружке), то и учебного мотива не будет.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  <w:u w:val="single"/>
        </w:rPr>
        <w:t>Познавательный</w:t>
      </w:r>
      <w:r w:rsidRPr="004460F4">
        <w:rPr>
          <w:rFonts w:cstheme="minorHAnsi"/>
          <w:i/>
          <w:iCs/>
          <w:sz w:val="24"/>
          <w:szCs w:val="24"/>
        </w:rPr>
        <w:t xml:space="preserve"> ("мне учиться интересно, там много узнают нового, много рассказывают"); одного такого мотива недостаточно для мотивационной готовности, т. к. он довольно быстро себя исчерпывает, проза жизни не интересна.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  <w:u w:val="single"/>
        </w:rPr>
        <w:t>Позиционный</w:t>
      </w:r>
      <w:r w:rsidRPr="004460F4">
        <w:rPr>
          <w:rFonts w:cstheme="minorHAnsi"/>
          <w:i/>
          <w:iCs/>
          <w:sz w:val="24"/>
          <w:szCs w:val="24"/>
        </w:rPr>
        <w:t xml:space="preserve"> (« Я как взрослый», «хочу чувствовать себя взрослым»).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Волевая готовность ребенка к школе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</w:t>
      </w:r>
      <w:r w:rsidRPr="004460F4">
        <w:rPr>
          <w:rFonts w:cstheme="minorHAnsi"/>
          <w:i/>
          <w:iCs/>
          <w:sz w:val="24"/>
          <w:szCs w:val="24"/>
        </w:rPr>
        <w:lastRenderedPageBreak/>
        <w:t>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Исходя из этого, взрослый должен: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- направлять, помогать в достижении цели;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- приучать ребенка не сдаваться перед трудностями, а преодолевать их;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- воспитывать стремление к достижению результата своей деятельности в рисовании, играх-головоломках и т. п.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На основе общего </w:t>
      </w:r>
      <w:hyperlink r:id="rId5" w:tooltip="Развитие ребенка" w:history="1">
        <w:r w:rsidRPr="004460F4">
          <w:rPr>
            <w:rStyle w:val="a3"/>
            <w:rFonts w:cstheme="minorHAnsi"/>
            <w:i/>
            <w:iCs/>
            <w:sz w:val="24"/>
            <w:szCs w:val="24"/>
          </w:rPr>
          <w:t>развития ребенок</w:t>
        </w:r>
      </w:hyperlink>
      <w:r w:rsidRPr="004460F4">
        <w:rPr>
          <w:rFonts w:cstheme="minorHAnsi"/>
          <w:i/>
          <w:iCs/>
          <w:sz w:val="24"/>
          <w:szCs w:val="24"/>
        </w:rPr>
        <w:t xml:space="preserve"> 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Ребенок должен уметь: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1. Понимать и принимать задачу, ее цель.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2. Спланировать свою деятельность.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3. Подбирать средства для достижения цели.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4. Преодолевать трудности, достигая результат.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5. Оценивать результаты деятельности.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6. Принимать помощь взрослых при выполнении задания.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Все это компоненты произвольного поведения. Данный термин был введен Лидией Ильиничной Божович. Л. И. Божович (1968) выделяет определенный уровень мотивационного развития ребенка, включающий познавательные и социальные мотивы учения: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F4">
        <w:rPr>
          <w:rFonts w:cstheme="minorHAnsi"/>
          <w:i/>
          <w:iCs/>
          <w:sz w:val="24"/>
          <w:szCs w:val="24"/>
        </w:rPr>
        <w:t> 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F4">
        <w:rPr>
          <w:rFonts w:cstheme="minorHAnsi"/>
          <w:i/>
          <w:iCs/>
          <w:sz w:val="24"/>
          <w:szCs w:val="24"/>
        </w:rPr>
        <w:t xml:space="preserve">  Мотивы, связанные непосредственно с </w:t>
      </w:r>
      <w:hyperlink r:id="rId7" w:tooltip="Образовательная деятельность" w:history="1">
        <w:r w:rsidRPr="004460F4">
          <w:rPr>
            <w:rStyle w:val="a3"/>
            <w:rFonts w:cstheme="minorHAnsi"/>
            <w:i/>
            <w:iCs/>
            <w:sz w:val="24"/>
            <w:szCs w:val="24"/>
          </w:rPr>
          <w:t>учебной деятельностью</w:t>
        </w:r>
      </w:hyperlink>
      <w:r w:rsidRPr="004460F4">
        <w:rPr>
          <w:rFonts w:cstheme="minorHAnsi"/>
          <w:i/>
          <w:iCs/>
          <w:sz w:val="24"/>
          <w:szCs w:val="24"/>
        </w:rPr>
        <w:t xml:space="preserve">, или «познавательные интересы детей, потребность в интеллектуальной активности и в овладении новыми умениями, навыками и знаниями». Ребенок, готовый к школе, хочет учиться потому, что ему хочется знать определенную позицию в обществе людей, </w:t>
      </w:r>
      <w:r w:rsidRPr="004460F4">
        <w:rPr>
          <w:rFonts w:cstheme="minorHAnsi"/>
          <w:i/>
          <w:iCs/>
          <w:sz w:val="24"/>
          <w:szCs w:val="24"/>
        </w:rPr>
        <w:lastRenderedPageBreak/>
        <w:t>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названного Л. И. Божович «внутренней позицией школьника» (1968).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</w:t>
      </w:r>
      <w:proofErr w:type="gramStart"/>
      <w:r w:rsidRPr="004460F4">
        <w:rPr>
          <w:rFonts w:cstheme="minorHAnsi"/>
          <w:i/>
          <w:iCs/>
          <w:sz w:val="24"/>
          <w:szCs w:val="24"/>
        </w:rPr>
        <w:t>со</w:t>
      </w:r>
      <w:proofErr w:type="gramEnd"/>
      <w:r w:rsidRPr="004460F4">
        <w:rPr>
          <w:rFonts w:cstheme="minorHAnsi"/>
          <w:i/>
          <w:iCs/>
          <w:sz w:val="24"/>
          <w:szCs w:val="24"/>
        </w:rPr>
        <w:t xml:space="preserve">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 </w:t>
      </w:r>
      <w:r w:rsidRPr="004460F4">
        <w:rPr>
          <w:rFonts w:cstheme="minorHAnsi"/>
          <w:i/>
          <w:iCs/>
          <w:sz w:val="24"/>
          <w:szCs w:val="24"/>
          <w:u w:val="single"/>
        </w:rPr>
        <w:t>произвольном поведении</w:t>
      </w:r>
      <w:r w:rsidRPr="004460F4">
        <w:rPr>
          <w:rFonts w:cstheme="minorHAnsi"/>
          <w:i/>
          <w:iCs/>
          <w:sz w:val="24"/>
          <w:szCs w:val="24"/>
        </w:rPr>
        <w:t xml:space="preserve"> ученика.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Коммуникативная готовность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Социально-психологическая, или коммуникативная, готовность ребенка к школе включает три компонента: так называемые коммуникативную, социальную и языковую компетентность. Важно умение ребенка вступать в контакт и взаимодействовать с окружающими, знать общепринятые нормы поведения и уметь считаться с ними на практике.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Ребенок, научившийся сопереживанию и эмпатии, успешно адаптируется в коллективе школьников и имеет все предпосылки к успешной самореализации. Коммуникативная готовность воспитанников ДОУ играет немаловажную роль для успешного перехода к самостоятельной школьной жизни, является целью, условием и результатом эффективного педагогического взаимодействия всех участников воспитательно-образовательного процесса. Учитывая возрастные возможности дошкольников, мы говорим об элементарных навыках и знаниях о стилях общения, методах, приемах и средствах коммуникации.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В процессе формирования коммуникативной готовности к школе рекомендуется применять активные игровые, коррекционные и развивающие технологии.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Интеллектуальная готовность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Интеллектуальная готовность ребенка характеризуется созреванием аналитических психологических процессов, овладением навыками мыслительной деятельности.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>КОМПОНЕНТЫ ИНТЕЛЛЕКТУАЛЬНОЙ ГОТОВНОСТИ: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t>Внимание:</w:t>
      </w:r>
      <w:r w:rsidRPr="004460F4">
        <w:rPr>
          <w:rFonts w:cstheme="minorHAnsi"/>
          <w:i/>
          <w:iCs/>
          <w:sz w:val="24"/>
          <w:szCs w:val="24"/>
        </w:rPr>
        <w:t xml:space="preserve">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t>Память:</w:t>
      </w:r>
      <w:r w:rsidRPr="004460F4">
        <w:rPr>
          <w:rFonts w:cstheme="minorHAnsi"/>
          <w:i/>
          <w:iCs/>
          <w:sz w:val="24"/>
          <w:szCs w:val="24"/>
        </w:rPr>
        <w:t xml:space="preserve"> для ребенка 6-7 лет вполне доступно такое задание – запомнить 10 слов, не связанных по смыслу. К 7 годам процесс формирования произвольного запоминания можно считать завершенным.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lastRenderedPageBreak/>
        <w:t>Мышление:</w:t>
      </w:r>
      <w:r w:rsidRPr="004460F4">
        <w:rPr>
          <w:rFonts w:cstheme="minorHAnsi"/>
          <w:i/>
          <w:iCs/>
          <w:sz w:val="24"/>
          <w:szCs w:val="24"/>
        </w:rPr>
        <w:t xml:space="preserve">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Продолжает совершенствоваться восприятие.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t>Воображение:</w:t>
      </w:r>
      <w:r w:rsidRPr="004460F4">
        <w:rPr>
          <w:rFonts w:cstheme="minorHAnsi"/>
          <w:i/>
          <w:iCs/>
          <w:sz w:val="24"/>
          <w:szCs w:val="24"/>
        </w:rPr>
        <w:t xml:space="preserve"> становится активным – произвольным. А также воображение выполняет еще одну роль – </w:t>
      </w:r>
      <w:hyperlink r:id="rId8" w:tooltip="Аффект" w:history="1">
        <w:r w:rsidRPr="004460F4">
          <w:rPr>
            <w:rStyle w:val="a3"/>
            <w:rFonts w:cstheme="minorHAnsi"/>
            <w:i/>
            <w:iCs/>
            <w:sz w:val="24"/>
            <w:szCs w:val="24"/>
          </w:rPr>
          <w:t>аффективно-защитную</w:t>
        </w:r>
      </w:hyperlink>
      <w:r w:rsidRPr="004460F4">
        <w:rPr>
          <w:rFonts w:cstheme="minorHAnsi"/>
          <w:i/>
          <w:iCs/>
          <w:sz w:val="24"/>
          <w:szCs w:val="24"/>
        </w:rPr>
        <w:t xml:space="preserve">. Она предохраняет растущую, </w:t>
      </w:r>
      <w:proofErr w:type="gramStart"/>
      <w:r w:rsidRPr="004460F4">
        <w:rPr>
          <w:rFonts w:cstheme="minorHAnsi"/>
          <w:i/>
          <w:iCs/>
          <w:sz w:val="24"/>
          <w:szCs w:val="24"/>
        </w:rPr>
        <w:t>легко ранимую</w:t>
      </w:r>
      <w:proofErr w:type="gramEnd"/>
      <w:r w:rsidRPr="004460F4">
        <w:rPr>
          <w:rFonts w:cstheme="minorHAnsi"/>
          <w:i/>
          <w:iCs/>
          <w:sz w:val="24"/>
          <w:szCs w:val="24"/>
        </w:rPr>
        <w:t xml:space="preserve"> душу ребенка от чрезмерно тяжелых переживаний и травм.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  <w:u w:val="single"/>
        </w:rPr>
        <w:t>Основные причины неподготовленности детей к школьному обучению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·  </w:t>
      </w:r>
      <w:r w:rsidRPr="004460F4">
        <w:rPr>
          <w:rFonts w:cstheme="minorHAnsi"/>
          <w:i/>
          <w:iCs/>
          <w:sz w:val="24"/>
          <w:szCs w:val="24"/>
          <w:u w:val="single"/>
        </w:rPr>
        <w:t>Тревожность.</w:t>
      </w:r>
      <w:r w:rsidRPr="004460F4">
        <w:rPr>
          <w:rFonts w:cstheme="minorHAnsi"/>
          <w:i/>
          <w:iCs/>
          <w:sz w:val="24"/>
          <w:szCs w:val="24"/>
        </w:rPr>
        <w:t xml:space="preserve"> 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 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Из-за нарастания тревожности и связанной с ней низкой самооценки, снижаются учебные достижения, закрепляется неуспех. Взрослые, не довольные низкой продуктивностью учебной работы ребенка, все больше и больше сосредотачиваются в общении с ним на этих вопросах, что усиливает эмоциональный дискомфорт.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·  </w:t>
      </w:r>
      <w:r w:rsidRPr="004460F4">
        <w:rPr>
          <w:rFonts w:cstheme="minorHAnsi"/>
          <w:i/>
          <w:iCs/>
          <w:sz w:val="24"/>
          <w:szCs w:val="24"/>
          <w:u w:val="single"/>
        </w:rPr>
        <w:t>Негативистическая демонстративность</w:t>
      </w:r>
      <w:r w:rsidRPr="004460F4">
        <w:rPr>
          <w:rFonts w:cstheme="minorHAnsi"/>
          <w:i/>
          <w:iCs/>
          <w:sz w:val="24"/>
          <w:szCs w:val="24"/>
        </w:rPr>
        <w:t xml:space="preserve">. Демонстративность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внимание. Причина всего этого – недостаток похвалы. Негативизм распространяется не только на нормы школьной дисциплины, но и на учебные требования учителя. Не принимая учебные задачи, периодически «выпадая» из учебного процесса, ребенок не может овладеть необходимыми знаниями и способами действий, успешно учиться. Таким детям желательно найти возможность самореализации. Лучшее место для проявления демонстративности – сцена. Помимо участия в утренниках, концертах, спектаклях, детям походят другие виды художественной деятельности, в том числе и </w:t>
      </w:r>
      <w:proofErr w:type="gramStart"/>
      <w:r w:rsidRPr="004460F4">
        <w:rPr>
          <w:rFonts w:cstheme="minorHAnsi"/>
          <w:i/>
          <w:iCs/>
          <w:sz w:val="24"/>
          <w:szCs w:val="24"/>
        </w:rPr>
        <w:t>изобразительная</w:t>
      </w:r>
      <w:proofErr w:type="gramEnd"/>
      <w:r w:rsidRPr="004460F4">
        <w:rPr>
          <w:rFonts w:cstheme="minorHAnsi"/>
          <w:i/>
          <w:iCs/>
          <w:sz w:val="24"/>
          <w:szCs w:val="24"/>
        </w:rPr>
        <w:t>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Но самое главное – снять или хотя бы ослабить подкрепление неприемлемых форм поведения. Задача взрослых – обходиться без нотаций и назиданий, не обращать, как можно менее эмоционально делать замечания и наказывать.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·  </w:t>
      </w:r>
      <w:r w:rsidRPr="004460F4">
        <w:rPr>
          <w:rFonts w:cstheme="minorHAnsi"/>
          <w:i/>
          <w:iCs/>
          <w:sz w:val="24"/>
          <w:szCs w:val="24"/>
          <w:u w:val="single"/>
        </w:rPr>
        <w:t>Мотивационная незрелость</w:t>
      </w:r>
      <w:r w:rsidRPr="004460F4">
        <w:rPr>
          <w:rFonts w:cstheme="minorHAnsi"/>
          <w:i/>
          <w:iCs/>
          <w:sz w:val="24"/>
          <w:szCs w:val="24"/>
        </w:rPr>
        <w:t xml:space="preserve"> часто влечет за собой проблемы в знаниях, низкую продуктивность учебной деятельности.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lastRenderedPageBreak/>
        <w:t>В тех случаях, когда внутренняя позиция школьника не удовлетворена, он может переживать устойчивое эмоциональное неблагополучие: ожидание успеха в школе, плохого отношения к себе, боязнь школы, нежелание посещать ее.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b/>
          <w:bCs/>
          <w:i/>
          <w:iCs/>
          <w:sz w:val="24"/>
          <w:szCs w:val="24"/>
        </w:rPr>
        <w:t xml:space="preserve">Психологическая </w:t>
      </w:r>
      <w:hyperlink r:id="rId9" w:tooltip="Помощь детям" w:history="1">
        <w:r w:rsidRPr="004460F4">
          <w:rPr>
            <w:rStyle w:val="a3"/>
            <w:rFonts w:cstheme="minorHAnsi"/>
            <w:b/>
            <w:bCs/>
            <w:i/>
            <w:iCs/>
            <w:sz w:val="24"/>
            <w:szCs w:val="24"/>
          </w:rPr>
          <w:t>помощь детям</w:t>
        </w:r>
      </w:hyperlink>
      <w:r w:rsidRPr="004460F4">
        <w:rPr>
          <w:rFonts w:cstheme="minorHAnsi"/>
          <w:b/>
          <w:bCs/>
          <w:i/>
          <w:iCs/>
          <w:sz w:val="24"/>
          <w:szCs w:val="24"/>
        </w:rPr>
        <w:t xml:space="preserve"> с недостаточной готовностью к школьному обучению должна быть направлена </w:t>
      </w:r>
      <w:proofErr w:type="gramStart"/>
      <w:r w:rsidRPr="004460F4">
        <w:rPr>
          <w:rFonts w:cstheme="minorHAnsi"/>
          <w:b/>
          <w:bCs/>
          <w:i/>
          <w:iCs/>
          <w:sz w:val="24"/>
          <w:szCs w:val="24"/>
        </w:rPr>
        <w:t>на</w:t>
      </w:r>
      <w:proofErr w:type="gramEnd"/>
      <w:r w:rsidRPr="004460F4">
        <w:rPr>
          <w:rFonts w:cstheme="minorHAnsi"/>
          <w:b/>
          <w:bCs/>
          <w:i/>
          <w:iCs/>
          <w:sz w:val="24"/>
          <w:szCs w:val="24"/>
        </w:rPr>
        <w:t>: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 xml:space="preserve">·  Формирование </w:t>
      </w:r>
      <w:proofErr w:type="gramStart"/>
      <w:r w:rsidRPr="004460F4">
        <w:rPr>
          <w:rFonts w:cstheme="minorHAnsi"/>
          <w:i/>
          <w:iCs/>
          <w:sz w:val="24"/>
          <w:szCs w:val="24"/>
        </w:rPr>
        <w:t>положительной</w:t>
      </w:r>
      <w:proofErr w:type="gramEnd"/>
      <w:r w:rsidRPr="004460F4">
        <w:rPr>
          <w:rFonts w:cstheme="minorHAnsi"/>
          <w:i/>
          <w:iCs/>
          <w:sz w:val="24"/>
          <w:szCs w:val="24"/>
        </w:rPr>
        <w:t xml:space="preserve"> Я-концеции.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·  Формирование положительной концепции другого человека.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·  Формирование мотивации достижения успеха.</w:t>
      </w:r>
    </w:p>
    <w:p w:rsidR="00CE32A8" w:rsidRPr="004460F4" w:rsidRDefault="00CE32A8" w:rsidP="00CE32A8">
      <w:pPr>
        <w:rPr>
          <w:rFonts w:cstheme="minorHAnsi"/>
          <w:i/>
          <w:iCs/>
          <w:sz w:val="24"/>
          <w:szCs w:val="24"/>
        </w:rPr>
      </w:pPr>
      <w:r w:rsidRPr="004460F4">
        <w:rPr>
          <w:rFonts w:cstheme="minorHAnsi"/>
          <w:i/>
          <w:iCs/>
          <w:sz w:val="24"/>
          <w:szCs w:val="24"/>
        </w:rPr>
        <w:t>·  Формирование потребности в общении и коммуникативных умений.</w:t>
      </w:r>
    </w:p>
    <w:p w:rsidR="003D4ED0" w:rsidRPr="004460F4" w:rsidRDefault="003D4ED0" w:rsidP="003D4ED0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3D4ED0" w:rsidRPr="004460F4" w:rsidRDefault="003D4ED0" w:rsidP="003D4ED0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Не перекладывайте свои обязанности на воспитательницу или учительницу первого класса! Для того</w:t>
      </w:r>
      <w:proofErr w:type="gramStart"/>
      <w:r w:rsidRPr="004460F4">
        <w:rPr>
          <w:rFonts w:cstheme="minorHAnsi"/>
          <w:sz w:val="24"/>
          <w:szCs w:val="24"/>
        </w:rPr>
        <w:t>,</w:t>
      </w:r>
      <w:proofErr w:type="gramEnd"/>
      <w:r w:rsidRPr="004460F4">
        <w:rPr>
          <w:rFonts w:cstheme="minorHAnsi"/>
          <w:sz w:val="24"/>
          <w:szCs w:val="24"/>
        </w:rPr>
        <w:t xml:space="preserve"> чтобы подготовить ребенка к школе, совсем не обязательно иметь педагогическое образование!</w:t>
      </w:r>
      <w:r w:rsidRPr="004460F4">
        <w:rPr>
          <w:rFonts w:cstheme="minorHAnsi"/>
          <w:sz w:val="24"/>
          <w:szCs w:val="24"/>
        </w:rPr>
        <w:br/>
        <w:t xml:space="preserve">Рассмотрим подробнее, какие ошибки возникают у неподготовленных к школе детей </w:t>
      </w:r>
      <w:proofErr w:type="gramStart"/>
      <w:r w:rsidRPr="004460F4">
        <w:rPr>
          <w:rFonts w:cstheme="minorHAnsi"/>
          <w:sz w:val="24"/>
          <w:szCs w:val="24"/>
        </w:rPr>
        <w:t>на</w:t>
      </w:r>
      <w:proofErr w:type="gramEnd"/>
      <w:r w:rsidRPr="004460F4">
        <w:rPr>
          <w:rFonts w:cstheme="minorHAnsi"/>
          <w:sz w:val="24"/>
          <w:szCs w:val="24"/>
        </w:rPr>
        <w:t xml:space="preserve"> </w:t>
      </w:r>
      <w:proofErr w:type="gramStart"/>
      <w:r w:rsidRPr="004460F4">
        <w:rPr>
          <w:rFonts w:cstheme="minorHAnsi"/>
          <w:sz w:val="24"/>
          <w:szCs w:val="24"/>
        </w:rPr>
        <w:t>письме:</w:t>
      </w:r>
      <w:r w:rsidRPr="004460F4">
        <w:rPr>
          <w:rFonts w:cstheme="minorHAnsi"/>
          <w:sz w:val="24"/>
          <w:szCs w:val="24"/>
        </w:rPr>
        <w:br/>
        <w:t>1) пропуски букв, даже слогов (дерево – дево, цыпленок - цыпенок);</w:t>
      </w:r>
      <w:r w:rsidRPr="004460F4">
        <w:rPr>
          <w:rFonts w:cstheme="minorHAnsi"/>
          <w:sz w:val="24"/>
          <w:szCs w:val="24"/>
        </w:rPr>
        <w:br/>
        <w:t>2) перестановки букв (свет - всет);</w:t>
      </w:r>
      <w:r w:rsidRPr="004460F4">
        <w:rPr>
          <w:rFonts w:cstheme="minorHAnsi"/>
          <w:sz w:val="24"/>
          <w:szCs w:val="24"/>
        </w:rPr>
        <w:br/>
        <w:t>3) замены букв (солнышко – соныско, крючок – клютёк, замок – самок, бабушка – пабушка и т.д.)</w:t>
      </w:r>
      <w:r w:rsidRPr="004460F4">
        <w:rPr>
          <w:rFonts w:cstheme="minorHAnsi"/>
          <w:sz w:val="24"/>
          <w:szCs w:val="24"/>
        </w:rPr>
        <w:br/>
        <w:t>4) слитное написание слов (всаду, наземле…)</w:t>
      </w:r>
      <w:proofErr w:type="gramEnd"/>
    </w:p>
    <w:p w:rsidR="003D4ED0" w:rsidRPr="004460F4" w:rsidRDefault="003D4ED0" w:rsidP="003D4ED0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Да и почерк</w:t>
      </w:r>
      <w:proofErr w:type="gramStart"/>
      <w:r w:rsidRPr="004460F4">
        <w:rPr>
          <w:rFonts w:cstheme="minorHAnsi"/>
          <w:sz w:val="24"/>
          <w:szCs w:val="24"/>
        </w:rPr>
        <w:t>…К</w:t>
      </w:r>
      <w:proofErr w:type="gramEnd"/>
      <w:r w:rsidRPr="004460F4">
        <w:rPr>
          <w:rFonts w:cstheme="minorHAnsi"/>
          <w:sz w:val="24"/>
          <w:szCs w:val="24"/>
        </w:rPr>
        <w:t>ак курица лапой написала!</w:t>
      </w:r>
      <w:r w:rsidRPr="004460F4">
        <w:rPr>
          <w:rFonts w:cstheme="minorHAnsi"/>
          <w:sz w:val="24"/>
          <w:szCs w:val="24"/>
        </w:rPr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3D4ED0" w:rsidRPr="004460F4" w:rsidRDefault="003D4ED0" w:rsidP="003D4ED0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Трудности в овладении  структурой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3D4ED0" w:rsidRPr="004460F4" w:rsidRDefault="003D4ED0" w:rsidP="003D4ED0">
      <w:pPr>
        <w:rPr>
          <w:rFonts w:cstheme="minorHAnsi"/>
          <w:sz w:val="24"/>
          <w:szCs w:val="24"/>
        </w:rPr>
      </w:pPr>
      <w:r w:rsidRPr="004460F4">
        <w:rPr>
          <w:rFonts w:cstheme="minorHAnsi"/>
          <w:sz w:val="24"/>
          <w:szCs w:val="24"/>
        </w:rPr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 w:rsidRPr="004460F4">
        <w:rPr>
          <w:rFonts w:cstheme="minorHAnsi"/>
          <w:sz w:val="24"/>
          <w:szCs w:val="24"/>
        </w:rPr>
        <w:br/>
        <w:t>Неверное произнесение соноров, шипящих, свистящих, отсутствие твердых либо мягких вариантов звуков  или смешение глухих и звонких  звуков: "</w:t>
      </w:r>
      <w:proofErr w:type="gramStart"/>
      <w:r w:rsidRPr="004460F4">
        <w:rPr>
          <w:rFonts w:cstheme="minorHAnsi"/>
          <w:sz w:val="24"/>
          <w:szCs w:val="24"/>
        </w:rPr>
        <w:t>д-т</w:t>
      </w:r>
      <w:proofErr w:type="gramEnd"/>
      <w:r w:rsidRPr="004460F4">
        <w:rPr>
          <w:rFonts w:cstheme="minorHAnsi"/>
          <w:sz w:val="24"/>
          <w:szCs w:val="24"/>
        </w:rPr>
        <w:t xml:space="preserve">", "б-п", "з-с", "ф-в", "ж-ш", </w:t>
      </w:r>
      <w:r w:rsidRPr="004460F4">
        <w:rPr>
          <w:rFonts w:cstheme="minorHAnsi"/>
          <w:sz w:val="24"/>
          <w:szCs w:val="24"/>
        </w:rPr>
        <w:lastRenderedPageBreak/>
        <w:t>"г-к" и др., вариантов смешения и замен звуков, близких по артикуляции, встречаются очень часто.</w:t>
      </w:r>
    </w:p>
    <w:sectPr w:rsidR="003D4ED0" w:rsidRPr="004460F4" w:rsidSect="0052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0DB1"/>
    <w:multiLevelType w:val="multilevel"/>
    <w:tmpl w:val="C74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446A"/>
    <w:rsid w:val="0005648E"/>
    <w:rsid w:val="0010763F"/>
    <w:rsid w:val="003D4ED0"/>
    <w:rsid w:val="004460F4"/>
    <w:rsid w:val="004C477E"/>
    <w:rsid w:val="004E546F"/>
    <w:rsid w:val="0052790D"/>
    <w:rsid w:val="00543716"/>
    <w:rsid w:val="005470ED"/>
    <w:rsid w:val="00582A45"/>
    <w:rsid w:val="005838B6"/>
    <w:rsid w:val="006514CC"/>
    <w:rsid w:val="006A431B"/>
    <w:rsid w:val="006F4373"/>
    <w:rsid w:val="00780838"/>
    <w:rsid w:val="007F329C"/>
    <w:rsid w:val="007F78DC"/>
    <w:rsid w:val="00801088"/>
    <w:rsid w:val="00880C82"/>
    <w:rsid w:val="009A30E2"/>
    <w:rsid w:val="00A0446A"/>
    <w:rsid w:val="00A26B36"/>
    <w:rsid w:val="00A2754B"/>
    <w:rsid w:val="00B66CA5"/>
    <w:rsid w:val="00C951CA"/>
    <w:rsid w:val="00CE32A8"/>
    <w:rsid w:val="00D1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16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51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ffe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razvitie_reben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moshmz_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2015-12-29T04:45:00Z</dcterms:created>
  <dcterms:modified xsi:type="dcterms:W3CDTF">2021-01-21T16:45:00Z</dcterms:modified>
</cp:coreProperties>
</file>